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14169" w14:textId="42D6C9B1" w:rsidR="00B66885" w:rsidRPr="00B27ECF" w:rsidRDefault="00B27ECF" w:rsidP="005C179D">
      <w:pPr>
        <w:pStyle w:val="KeinLeerraum"/>
        <w:rPr>
          <w:rFonts w:ascii="Arial" w:hAnsi="Arial" w:cs="Arial"/>
          <w:sz w:val="24"/>
          <w:szCs w:val="24"/>
        </w:rPr>
      </w:pPr>
      <w:r>
        <w:rPr>
          <w:rFonts w:ascii="Arial" w:hAnsi="Arial" w:cs="Arial"/>
          <w:sz w:val="24"/>
          <w:szCs w:val="24"/>
        </w:rPr>
        <w:t>(</w:t>
      </w:r>
      <w:r w:rsidR="005C179D" w:rsidRPr="00B27ECF">
        <w:rPr>
          <w:rFonts w:ascii="Arial" w:hAnsi="Arial" w:cs="Arial"/>
          <w:sz w:val="24"/>
          <w:szCs w:val="24"/>
        </w:rPr>
        <w:t>DOC 2026 Myopie Pressetext kurz</w:t>
      </w:r>
      <w:r>
        <w:rPr>
          <w:rFonts w:ascii="Arial" w:hAnsi="Arial" w:cs="Arial"/>
          <w:sz w:val="24"/>
          <w:szCs w:val="24"/>
        </w:rPr>
        <w:t>)</w:t>
      </w:r>
    </w:p>
    <w:p w14:paraId="5F2A7FFE" w14:textId="77777777" w:rsidR="00B66885" w:rsidRPr="00B27ECF" w:rsidRDefault="00B66885" w:rsidP="005C179D">
      <w:pPr>
        <w:pStyle w:val="KeinLeerraum"/>
        <w:rPr>
          <w:rFonts w:ascii="Arial" w:hAnsi="Arial" w:cs="Arial"/>
          <w:sz w:val="24"/>
          <w:szCs w:val="24"/>
        </w:rPr>
      </w:pPr>
    </w:p>
    <w:p w14:paraId="66FAF691" w14:textId="77777777" w:rsidR="00B66885" w:rsidRPr="00B27ECF" w:rsidRDefault="00B66885" w:rsidP="005C179D">
      <w:pPr>
        <w:pStyle w:val="KeinLeerraum"/>
        <w:rPr>
          <w:rFonts w:ascii="Arial" w:hAnsi="Arial" w:cs="Arial"/>
          <w:sz w:val="24"/>
          <w:szCs w:val="24"/>
        </w:rPr>
      </w:pPr>
    </w:p>
    <w:p w14:paraId="7BF2F24F" w14:textId="1BE12147" w:rsidR="0047195E" w:rsidRPr="00B27ECF" w:rsidRDefault="0047195E" w:rsidP="0047195E">
      <w:pPr>
        <w:pStyle w:val="KeinLeerraum"/>
        <w:rPr>
          <w:rFonts w:ascii="Arial" w:hAnsi="Arial" w:cs="Arial"/>
          <w:b/>
          <w:bCs/>
          <w:sz w:val="24"/>
          <w:szCs w:val="24"/>
        </w:rPr>
      </w:pPr>
      <w:r w:rsidRPr="00B27ECF">
        <w:rPr>
          <w:rFonts w:ascii="Arial" w:hAnsi="Arial" w:cs="Arial"/>
          <w:b/>
          <w:bCs/>
          <w:sz w:val="24"/>
          <w:szCs w:val="24"/>
        </w:rPr>
        <w:t>Immer mehr Kinder werden kurzsichtig</w:t>
      </w:r>
    </w:p>
    <w:p w14:paraId="3246AD45" w14:textId="6D02CE96" w:rsidR="0047195E" w:rsidRPr="00B27ECF" w:rsidRDefault="0047195E" w:rsidP="0047195E">
      <w:pPr>
        <w:pStyle w:val="KeinLeerraum"/>
        <w:rPr>
          <w:rFonts w:ascii="Arial" w:hAnsi="Arial" w:cs="Arial"/>
          <w:b/>
          <w:bCs/>
          <w:sz w:val="24"/>
          <w:szCs w:val="24"/>
        </w:rPr>
      </w:pPr>
      <w:r w:rsidRPr="00B27ECF">
        <w:rPr>
          <w:rFonts w:ascii="Arial" w:hAnsi="Arial" w:cs="Arial"/>
          <w:b/>
          <w:bCs/>
          <w:sz w:val="24"/>
          <w:szCs w:val="24"/>
        </w:rPr>
        <w:t>Neue Methoden können die Entwicklung deutlich bremsen</w:t>
      </w:r>
    </w:p>
    <w:p w14:paraId="189DE1FA" w14:textId="77777777" w:rsidR="0047195E" w:rsidRPr="00B27ECF" w:rsidRDefault="0047195E" w:rsidP="00B66885">
      <w:pPr>
        <w:rPr>
          <w:rFonts w:ascii="Arial" w:hAnsi="Arial" w:cs="Arial"/>
        </w:rPr>
      </w:pPr>
    </w:p>
    <w:p w14:paraId="207EF6CE" w14:textId="77777777" w:rsidR="001411A6" w:rsidRPr="00B27ECF" w:rsidRDefault="00000000" w:rsidP="00B66885">
      <w:pPr>
        <w:rPr>
          <w:rFonts w:ascii="Arial" w:hAnsi="Arial" w:cs="Arial"/>
        </w:rPr>
      </w:pPr>
      <w:proofErr w:type="spellStart"/>
      <w:r w:rsidRPr="00B27ECF">
        <w:rPr>
          <w:rFonts w:ascii="Arial" w:hAnsi="Arial" w:cs="Arial"/>
        </w:rPr>
        <w:t>Social</w:t>
      </w:r>
      <w:proofErr w:type="spellEnd"/>
      <w:r w:rsidRPr="00B27ECF">
        <w:rPr>
          <w:rFonts w:ascii="Arial" w:hAnsi="Arial" w:cs="Arial"/>
        </w:rPr>
        <w:t xml:space="preserve"> Media am Smartphone, Gaming am PC, Hausaufgaben am Laptop: Kinder und Jugendliche verbringen immer mehr Zeit vor Bildschirmen und immer weniger Zeit im Freien. Die Folge: Kurzsichtigkeit tritt immer häufiger und bereits in jungen Jahren auf. Während sie früher oft erst in der Jugend begann, zeigt sie sich heute häufig schon in der Grundschule.</w:t>
      </w:r>
    </w:p>
    <w:p w14:paraId="41CF11A8" w14:textId="77777777" w:rsidR="001411A6" w:rsidRPr="00B27ECF" w:rsidRDefault="00000000" w:rsidP="00B66885">
      <w:pPr>
        <w:rPr>
          <w:rFonts w:ascii="Arial" w:hAnsi="Arial" w:cs="Arial"/>
        </w:rPr>
      </w:pPr>
      <w:r w:rsidRPr="00B27ECF">
        <w:rPr>
          <w:rFonts w:ascii="Arial" w:hAnsi="Arial" w:cs="Arial"/>
        </w:rPr>
        <w:t>Aktuell tragen etwa 15 Prozent der Grundschulkinder in Deutschland wegen Kurzsichtigkeit eine Brille. Bei jungen Erwachsenen sind es bereits 25 bis 30 Prozent. Neben der genetischen Veranlagung gelten vor allem Umweltfaktoren als Ursache: viel Naharbeit, intensive Nutzung digitaler Medien und zu wenig Tageslicht.</w:t>
      </w:r>
    </w:p>
    <w:p w14:paraId="3FE5252F" w14:textId="2326B931" w:rsidR="001411A6" w:rsidRPr="00B27ECF" w:rsidRDefault="00000000" w:rsidP="00B66885">
      <w:pPr>
        <w:rPr>
          <w:rFonts w:ascii="Arial" w:hAnsi="Arial" w:cs="Arial"/>
        </w:rPr>
      </w:pPr>
      <w:r w:rsidRPr="00B27ECF">
        <w:rPr>
          <w:rFonts w:ascii="Arial" w:hAnsi="Arial" w:cs="Arial"/>
        </w:rPr>
        <w:t>„Das Auge ist dafür gemacht, regelmäßig zwischen Nah- und Fernsicht zu wechseln“, erklärt Augenarzt und Kongresspräsident Dr.</w:t>
      </w:r>
      <w:r w:rsidR="00B66885" w:rsidRPr="00B27ECF">
        <w:rPr>
          <w:rFonts w:ascii="Arial" w:hAnsi="Arial" w:cs="Arial"/>
        </w:rPr>
        <w:t xml:space="preserve"> </w:t>
      </w:r>
      <w:r w:rsidRPr="00B27ECF">
        <w:rPr>
          <w:rFonts w:ascii="Arial" w:hAnsi="Arial" w:cs="Arial"/>
        </w:rPr>
        <w:t>Armin Scharrer</w:t>
      </w:r>
      <w:r w:rsidR="00B66885" w:rsidRPr="00B27ECF">
        <w:rPr>
          <w:rFonts w:ascii="Arial" w:hAnsi="Arial" w:cs="Arial"/>
        </w:rPr>
        <w:t xml:space="preserve"> auf dem 38. Internationalen Kongress der </w:t>
      </w:r>
      <w:r w:rsidR="00B4604B" w:rsidRPr="00B27ECF">
        <w:rPr>
          <w:rFonts w:ascii="Arial" w:hAnsi="Arial" w:cs="Arial"/>
        </w:rPr>
        <w:t xml:space="preserve">Deutschen </w:t>
      </w:r>
      <w:r w:rsidR="00B66885" w:rsidRPr="00B27ECF">
        <w:rPr>
          <w:rFonts w:ascii="Arial" w:hAnsi="Arial" w:cs="Arial"/>
        </w:rPr>
        <w:t>Augenchirurg</w:t>
      </w:r>
      <w:r w:rsidR="00835788" w:rsidRPr="00B27ECF">
        <w:rPr>
          <w:rFonts w:ascii="Arial" w:hAnsi="Arial" w:cs="Arial"/>
        </w:rPr>
        <w:t>ie</w:t>
      </w:r>
      <w:r w:rsidR="00B66885" w:rsidRPr="00B27ECF">
        <w:rPr>
          <w:rFonts w:ascii="Arial" w:hAnsi="Arial" w:cs="Arial"/>
        </w:rPr>
        <w:t xml:space="preserve"> (DOC), der vom 18. bis 20. Juni in Nürnberg stattfindet.</w:t>
      </w:r>
      <w:r w:rsidRPr="00B27ECF">
        <w:rPr>
          <w:rFonts w:ascii="Arial" w:hAnsi="Arial" w:cs="Arial"/>
        </w:rPr>
        <w:t xml:space="preserve"> Wer stundenlang auf Smartphone, Tablet oder Computer blickt, belastet die Augen dagegen fast ausschließlich im Nahbereich. Besonders problematisch sind kleine Smartphone-Bildschirme.</w:t>
      </w:r>
    </w:p>
    <w:p w14:paraId="54D05D08" w14:textId="77777777" w:rsidR="001411A6" w:rsidRPr="00B27ECF" w:rsidRDefault="00000000" w:rsidP="00B66885">
      <w:pPr>
        <w:rPr>
          <w:rFonts w:ascii="Arial" w:hAnsi="Arial" w:cs="Arial"/>
        </w:rPr>
      </w:pPr>
      <w:r w:rsidRPr="00B27ECF">
        <w:rPr>
          <w:rFonts w:ascii="Arial" w:hAnsi="Arial" w:cs="Arial"/>
        </w:rPr>
        <w:t>Kurzsichtige sehen nahe Gegenstände scharf, weiter entfernte jedoch unscharf. Ursache ist meist ein zu starkes Längenwachstum des Augapfels, wodurch das Licht nicht mehr exakt auf der Netzhaut gebündelt wird.</w:t>
      </w:r>
    </w:p>
    <w:p w14:paraId="588DD764" w14:textId="77777777" w:rsidR="001411A6" w:rsidRPr="00B27ECF" w:rsidRDefault="00000000" w:rsidP="00B66885">
      <w:pPr>
        <w:rPr>
          <w:rFonts w:ascii="Arial" w:hAnsi="Arial" w:cs="Arial"/>
        </w:rPr>
      </w:pPr>
      <w:r w:rsidRPr="00B27ECF">
        <w:rPr>
          <w:rFonts w:ascii="Arial" w:hAnsi="Arial" w:cs="Arial"/>
        </w:rPr>
        <w:t>Vorbeugen lässt sich mit einfachen Maßnahmen: Kinder sollten möglichst täglich mindestens zwei Stunden bei Tageslicht im Freien verbringen. Außerdem empfehlen Augenärzte regelmäßige Pausen bei Bildschirmarbeit. Nach etwa 20 Minuten Lesen oder Arbeiten am Bildschirm sollte der Blick für zwei bis drei Minuten in die Ferne schweifen.</w:t>
      </w:r>
    </w:p>
    <w:p w14:paraId="548D0F36" w14:textId="77777777" w:rsidR="001411A6" w:rsidRPr="00B27ECF" w:rsidRDefault="00000000" w:rsidP="00B66885">
      <w:pPr>
        <w:rPr>
          <w:rFonts w:ascii="Arial" w:hAnsi="Arial" w:cs="Arial"/>
        </w:rPr>
      </w:pPr>
      <w:r w:rsidRPr="00B27ECF">
        <w:rPr>
          <w:rFonts w:ascii="Arial" w:hAnsi="Arial" w:cs="Arial"/>
        </w:rPr>
        <w:t>Wichtig ist auch der richtige Abstand: Bücher und Smartphones sollten etwa 40 Zentimeter von den Augen entfernt sein, Laptops 50 bis 60 Zentimeter und PC-Monitore 70 bis 80 Zentimeter. Zudem sollte die tägliche Bildschirmzeit möglichst begrenzt werden. Vier bis fünf Stunden gelten bereits als deutlich zu viel.</w:t>
      </w:r>
    </w:p>
    <w:p w14:paraId="47BC48A1" w14:textId="5D051132" w:rsidR="00967D33" w:rsidRPr="00B27ECF" w:rsidRDefault="00000000" w:rsidP="00967D33">
      <w:pPr>
        <w:rPr>
          <w:rFonts w:ascii="Arial" w:hAnsi="Arial" w:cs="Arial"/>
        </w:rPr>
      </w:pPr>
      <w:r w:rsidRPr="00B27ECF">
        <w:rPr>
          <w:rFonts w:ascii="Arial" w:hAnsi="Arial" w:cs="Arial"/>
        </w:rPr>
        <w:t>Neue Hoffnung bieten moderne Brillengläser und spezielle Kontaktlinsen</w:t>
      </w:r>
      <w:r w:rsidR="00967D33" w:rsidRPr="00B27ECF">
        <w:rPr>
          <w:rFonts w:ascii="Arial" w:hAnsi="Arial" w:cs="Arial"/>
        </w:rPr>
        <w:t xml:space="preserve">. Dr. Scharrer: „Besonders erfolgreich sind sogenannte </w:t>
      </w:r>
      <w:proofErr w:type="spellStart"/>
      <w:r w:rsidR="00967D33" w:rsidRPr="00B27ECF">
        <w:rPr>
          <w:rFonts w:ascii="Arial" w:hAnsi="Arial" w:cs="Arial"/>
        </w:rPr>
        <w:t>defokussierende</w:t>
      </w:r>
      <w:proofErr w:type="spellEnd"/>
      <w:r w:rsidR="00967D33" w:rsidRPr="00B27ECF">
        <w:rPr>
          <w:rFonts w:ascii="Arial" w:hAnsi="Arial" w:cs="Arial"/>
        </w:rPr>
        <w:t xml:space="preserve"> Brillengläser und spezielle Kontaktlinsen. Sie können die Entwicklung der Kurzsichtigkeit nach aktuellen Studien um bis zu 50 Prozent bremsen.“ Diese Spezialgläser besitzen im Randbereich besondere eingeschliffene optische Strukturen, die das einfallende Licht gezielt so lenken, dass bestimmte Bildanteile vor der Netzhaut abgebildet werden. Dadurch erhält das Auge Signale, die sein übermäßiges Längenwachstum bremsen sollen. </w:t>
      </w:r>
    </w:p>
    <w:p w14:paraId="48EB84CB" w14:textId="56A6B111" w:rsidR="001411A6" w:rsidRPr="00B27ECF" w:rsidRDefault="00000000" w:rsidP="00B66885">
      <w:pPr>
        <w:rPr>
          <w:rFonts w:ascii="Arial" w:hAnsi="Arial" w:cs="Arial"/>
        </w:rPr>
      </w:pPr>
      <w:r w:rsidRPr="00B27ECF">
        <w:rPr>
          <w:rFonts w:ascii="Arial" w:hAnsi="Arial" w:cs="Arial"/>
        </w:rPr>
        <w:t>Fazit von Dr.</w:t>
      </w:r>
      <w:r w:rsidR="00AE60A9" w:rsidRPr="00B27ECF">
        <w:rPr>
          <w:rFonts w:ascii="Arial" w:hAnsi="Arial" w:cs="Arial"/>
        </w:rPr>
        <w:t xml:space="preserve"> </w:t>
      </w:r>
      <w:r w:rsidRPr="00B27ECF">
        <w:rPr>
          <w:rFonts w:ascii="Arial" w:hAnsi="Arial" w:cs="Arial"/>
        </w:rPr>
        <w:t>Scharrer: Mehr Zeit im Freien, regelmäßige Pausen bei Naharbeit, ausreichender Abstand zu Bildschirmen und moderne Spezialgläser können helfen, die Entwicklung der Kurzsichtigkeit deutlich zu bremsen.</w:t>
      </w:r>
      <w:r w:rsidR="00AE60A9" w:rsidRPr="00B27ECF">
        <w:rPr>
          <w:rFonts w:ascii="Arial" w:hAnsi="Arial" w:cs="Arial"/>
        </w:rPr>
        <w:t>“</w:t>
      </w:r>
    </w:p>
    <w:p w14:paraId="3222CD0B" w14:textId="77777777" w:rsidR="00E20F2D" w:rsidRPr="00B27ECF" w:rsidRDefault="00E20F2D" w:rsidP="00E20F2D">
      <w:pPr>
        <w:pStyle w:val="KeinLeerraum"/>
        <w:rPr>
          <w:rFonts w:ascii="Arial" w:hAnsi="Arial" w:cs="Arial"/>
          <w:sz w:val="24"/>
          <w:szCs w:val="24"/>
        </w:rPr>
      </w:pPr>
    </w:p>
    <w:p w14:paraId="13BB4C2C" w14:textId="77777777" w:rsidR="00E20F2D" w:rsidRPr="00B27ECF" w:rsidRDefault="00E20F2D" w:rsidP="00E20F2D">
      <w:pPr>
        <w:pStyle w:val="KeinLeerraum"/>
        <w:rPr>
          <w:rFonts w:ascii="Arial" w:hAnsi="Arial" w:cs="Arial"/>
          <w:sz w:val="24"/>
          <w:szCs w:val="24"/>
        </w:rPr>
      </w:pPr>
    </w:p>
    <w:p w14:paraId="7B09FD03" w14:textId="77777777" w:rsidR="00E308CB" w:rsidRPr="00B27ECF" w:rsidRDefault="00E308CB" w:rsidP="00E308CB">
      <w:pPr>
        <w:pStyle w:val="KeinLeerraum"/>
        <w:rPr>
          <w:rFonts w:ascii="Arial" w:hAnsi="Arial" w:cs="Arial"/>
          <w:sz w:val="24"/>
          <w:szCs w:val="24"/>
        </w:rPr>
      </w:pPr>
    </w:p>
    <w:p w14:paraId="493C51E0" w14:textId="77777777" w:rsidR="00E308CB" w:rsidRPr="00B27ECF" w:rsidRDefault="00E308CB" w:rsidP="00E308CB">
      <w:pPr>
        <w:pStyle w:val="KeinLeerraum"/>
        <w:spacing w:line="276" w:lineRule="auto"/>
        <w:rPr>
          <w:rFonts w:ascii="Arial" w:hAnsi="Arial" w:cs="Arial"/>
          <w:sz w:val="24"/>
          <w:szCs w:val="24"/>
        </w:rPr>
      </w:pPr>
    </w:p>
    <w:p w14:paraId="2A1DECE5" w14:textId="77777777" w:rsidR="00E308CB" w:rsidRPr="00B27ECF" w:rsidRDefault="00E308CB" w:rsidP="00E308CB">
      <w:pPr>
        <w:pStyle w:val="KeinLeerraum"/>
        <w:spacing w:line="276" w:lineRule="auto"/>
        <w:rPr>
          <w:rFonts w:ascii="Arial" w:hAnsi="Arial" w:cs="Arial"/>
          <w:sz w:val="24"/>
          <w:szCs w:val="24"/>
        </w:rPr>
      </w:pPr>
      <w:r w:rsidRPr="00B27ECF">
        <w:rPr>
          <w:rFonts w:ascii="Arial" w:hAnsi="Arial" w:cs="Arial"/>
          <w:sz w:val="24"/>
          <w:szCs w:val="24"/>
        </w:rPr>
        <w:t>Über den Kongress der DOC</w:t>
      </w:r>
    </w:p>
    <w:p w14:paraId="5915E3F5" w14:textId="6A99C17C" w:rsidR="00E308CB" w:rsidRPr="00B27ECF" w:rsidRDefault="00E308CB" w:rsidP="00E308CB">
      <w:pPr>
        <w:pStyle w:val="KeinLeerraum"/>
        <w:spacing w:line="276" w:lineRule="auto"/>
        <w:rPr>
          <w:rFonts w:ascii="Arial" w:hAnsi="Arial" w:cs="Arial"/>
          <w:sz w:val="24"/>
          <w:szCs w:val="24"/>
        </w:rPr>
      </w:pPr>
      <w:r w:rsidRPr="00B27ECF">
        <w:rPr>
          <w:rFonts w:ascii="Arial" w:hAnsi="Arial" w:cs="Arial"/>
          <w:sz w:val="24"/>
          <w:szCs w:val="24"/>
        </w:rPr>
        <w:t>Der Internationale Kongress der Deutschen Augenchirurg</w:t>
      </w:r>
      <w:r w:rsidR="00835788" w:rsidRPr="00B27ECF">
        <w:rPr>
          <w:rFonts w:ascii="Arial" w:hAnsi="Arial" w:cs="Arial"/>
          <w:sz w:val="24"/>
          <w:szCs w:val="24"/>
        </w:rPr>
        <w:t>ie</w:t>
      </w:r>
      <w:r w:rsidRPr="00B27ECF">
        <w:rPr>
          <w:rFonts w:ascii="Arial" w:hAnsi="Arial" w:cs="Arial"/>
          <w:sz w:val="24"/>
          <w:szCs w:val="24"/>
        </w:rPr>
        <w:t xml:space="preserve"> DOC, der jedes Jahr auf dem Nürnberger Messegelände stattfindet, gehört mit ca. 7.000 Teilnehmerinnen und Teilnehmern zu den fünf größten Augenarzt-Kongressen der Welt.</w:t>
      </w:r>
    </w:p>
    <w:p w14:paraId="37D714E2" w14:textId="77777777" w:rsidR="00E308CB" w:rsidRPr="00B27ECF" w:rsidRDefault="00E308CB" w:rsidP="00E308CB">
      <w:pPr>
        <w:pStyle w:val="KeinLeerraum"/>
        <w:spacing w:line="276" w:lineRule="auto"/>
        <w:rPr>
          <w:rFonts w:ascii="Arial" w:hAnsi="Arial" w:cs="Arial"/>
          <w:sz w:val="24"/>
          <w:szCs w:val="24"/>
        </w:rPr>
      </w:pPr>
    </w:p>
    <w:p w14:paraId="5148E4A3" w14:textId="77777777" w:rsidR="00E308CB" w:rsidRPr="00B27ECF" w:rsidRDefault="00E308CB" w:rsidP="00E308CB">
      <w:pPr>
        <w:pStyle w:val="KeinLeerraum"/>
        <w:spacing w:line="276" w:lineRule="auto"/>
        <w:rPr>
          <w:rFonts w:ascii="Arial" w:hAnsi="Arial" w:cs="Arial"/>
          <w:sz w:val="24"/>
          <w:szCs w:val="24"/>
        </w:rPr>
      </w:pPr>
      <w:r w:rsidRPr="00B27ECF">
        <w:rPr>
          <w:rFonts w:ascii="Arial" w:hAnsi="Arial" w:cs="Arial"/>
          <w:sz w:val="24"/>
          <w:szCs w:val="24"/>
        </w:rPr>
        <w:t>Pressekontakt:</w:t>
      </w:r>
    </w:p>
    <w:p w14:paraId="74782671" w14:textId="77777777" w:rsidR="00E308CB" w:rsidRPr="00B27ECF" w:rsidRDefault="00E308CB" w:rsidP="00E308CB">
      <w:pPr>
        <w:pStyle w:val="KeinLeerraum"/>
        <w:spacing w:line="276" w:lineRule="auto"/>
        <w:rPr>
          <w:rFonts w:ascii="Arial" w:hAnsi="Arial" w:cs="Arial"/>
          <w:sz w:val="24"/>
          <w:szCs w:val="24"/>
        </w:rPr>
      </w:pPr>
      <w:r w:rsidRPr="00B27ECF">
        <w:rPr>
          <w:rFonts w:ascii="Arial" w:hAnsi="Arial" w:cs="Arial"/>
          <w:sz w:val="24"/>
          <w:szCs w:val="24"/>
        </w:rPr>
        <w:t xml:space="preserve">DOC Deutsche Gesellschaft für </w:t>
      </w:r>
      <w:proofErr w:type="spellStart"/>
      <w:r w:rsidRPr="00B27ECF">
        <w:rPr>
          <w:rFonts w:ascii="Arial" w:hAnsi="Arial" w:cs="Arial"/>
          <w:sz w:val="24"/>
          <w:szCs w:val="24"/>
        </w:rPr>
        <w:t>Ophthalmochirurgie</w:t>
      </w:r>
      <w:proofErr w:type="spellEnd"/>
      <w:r w:rsidRPr="00B27ECF">
        <w:rPr>
          <w:rFonts w:ascii="Arial" w:hAnsi="Arial" w:cs="Arial"/>
          <w:sz w:val="24"/>
          <w:szCs w:val="24"/>
        </w:rPr>
        <w:t xml:space="preserve"> e.V.</w:t>
      </w:r>
    </w:p>
    <w:p w14:paraId="4067A61A" w14:textId="77777777" w:rsidR="00E308CB" w:rsidRPr="00B27ECF" w:rsidRDefault="00E308CB" w:rsidP="00E308CB">
      <w:pPr>
        <w:pStyle w:val="KeinLeerraum"/>
        <w:spacing w:line="276" w:lineRule="auto"/>
        <w:rPr>
          <w:rFonts w:ascii="Arial" w:hAnsi="Arial" w:cs="Arial"/>
          <w:sz w:val="24"/>
          <w:szCs w:val="24"/>
        </w:rPr>
      </w:pPr>
      <w:r w:rsidRPr="00B27ECF">
        <w:rPr>
          <w:rFonts w:ascii="Arial" w:hAnsi="Arial" w:cs="Arial"/>
          <w:sz w:val="24"/>
          <w:szCs w:val="24"/>
        </w:rPr>
        <w:t>Margit Kraussold</w:t>
      </w:r>
    </w:p>
    <w:p w14:paraId="635C0065" w14:textId="77777777" w:rsidR="00E308CB" w:rsidRPr="00B27ECF" w:rsidRDefault="00E308CB" w:rsidP="00E308CB">
      <w:pPr>
        <w:pStyle w:val="KeinLeerraum"/>
        <w:spacing w:line="276" w:lineRule="auto"/>
        <w:rPr>
          <w:rFonts w:ascii="Arial" w:hAnsi="Arial" w:cs="Arial"/>
          <w:sz w:val="24"/>
          <w:szCs w:val="24"/>
        </w:rPr>
      </w:pPr>
      <w:r w:rsidRPr="00B27ECF">
        <w:rPr>
          <w:rFonts w:ascii="Arial" w:hAnsi="Arial" w:cs="Arial"/>
          <w:sz w:val="24"/>
          <w:szCs w:val="24"/>
        </w:rPr>
        <w:t>Tel.:</w:t>
      </w:r>
      <w:r w:rsidRPr="00B27ECF">
        <w:rPr>
          <w:rFonts w:ascii="Arial" w:hAnsi="Arial" w:cs="Arial"/>
          <w:sz w:val="24"/>
          <w:szCs w:val="24"/>
        </w:rPr>
        <w:tab/>
        <w:t>0171 801 99 61</w:t>
      </w:r>
    </w:p>
    <w:p w14:paraId="5B88116F" w14:textId="77777777" w:rsidR="00E308CB" w:rsidRPr="00B27ECF" w:rsidRDefault="00E308CB" w:rsidP="00E308CB">
      <w:pPr>
        <w:pStyle w:val="KeinLeerraum"/>
        <w:spacing w:line="276" w:lineRule="auto"/>
        <w:ind w:firstLine="708"/>
        <w:rPr>
          <w:rFonts w:ascii="Arial" w:hAnsi="Arial" w:cs="Arial"/>
          <w:sz w:val="24"/>
          <w:szCs w:val="24"/>
        </w:rPr>
      </w:pPr>
      <w:r w:rsidRPr="00B27ECF">
        <w:rPr>
          <w:rFonts w:ascii="Arial" w:hAnsi="Arial" w:cs="Arial"/>
          <w:sz w:val="24"/>
          <w:szCs w:val="24"/>
        </w:rPr>
        <w:t>0171 452 05 09</w:t>
      </w:r>
    </w:p>
    <w:p w14:paraId="0E11BB00" w14:textId="77777777" w:rsidR="00E308CB" w:rsidRPr="00B27ECF" w:rsidRDefault="00E308CB" w:rsidP="00E308CB">
      <w:pPr>
        <w:pStyle w:val="KeinLeerraum"/>
        <w:spacing w:line="276" w:lineRule="auto"/>
        <w:rPr>
          <w:rFonts w:ascii="Arial" w:hAnsi="Arial" w:cs="Arial"/>
          <w:sz w:val="24"/>
          <w:szCs w:val="24"/>
        </w:rPr>
      </w:pPr>
      <w:proofErr w:type="gramStart"/>
      <w:r w:rsidRPr="00B27ECF">
        <w:rPr>
          <w:rFonts w:ascii="Arial" w:hAnsi="Arial" w:cs="Arial"/>
          <w:sz w:val="24"/>
          <w:szCs w:val="24"/>
        </w:rPr>
        <w:t>email</w:t>
      </w:r>
      <w:proofErr w:type="gramEnd"/>
      <w:r w:rsidRPr="00B27ECF">
        <w:rPr>
          <w:rFonts w:ascii="Arial" w:hAnsi="Arial" w:cs="Arial"/>
          <w:sz w:val="24"/>
          <w:szCs w:val="24"/>
        </w:rPr>
        <w:t>:</w:t>
      </w:r>
      <w:r w:rsidRPr="00B27ECF">
        <w:rPr>
          <w:rFonts w:ascii="Arial" w:hAnsi="Arial" w:cs="Arial"/>
          <w:sz w:val="24"/>
          <w:szCs w:val="24"/>
        </w:rPr>
        <w:tab/>
        <w:t>doc.pressestelle@gmail.com</w:t>
      </w:r>
    </w:p>
    <w:p w14:paraId="5AC74398" w14:textId="77777777" w:rsidR="00E20F2D" w:rsidRPr="00B27ECF" w:rsidRDefault="00E20F2D" w:rsidP="00E20F2D">
      <w:pPr>
        <w:pStyle w:val="KeinLeerraum"/>
        <w:rPr>
          <w:sz w:val="24"/>
          <w:szCs w:val="24"/>
        </w:rPr>
      </w:pPr>
    </w:p>
    <w:p w14:paraId="24C4FB9A" w14:textId="77777777" w:rsidR="00E20F2D" w:rsidRPr="00B27ECF" w:rsidRDefault="00E20F2D" w:rsidP="00E20F2D">
      <w:pPr>
        <w:pStyle w:val="KeinLeerraum"/>
        <w:rPr>
          <w:sz w:val="24"/>
          <w:szCs w:val="24"/>
        </w:rPr>
      </w:pPr>
    </w:p>
    <w:sectPr w:rsidR="00E20F2D" w:rsidRPr="00B27ECF">
      <w:footnotePr>
        <w:numRestart w:val="eachSect"/>
      </w:footnotePr>
      <w:pgSz w:w="12240" w:h="15840"/>
      <w:pgMar w:top="1417" w:right="1417" w:bottom="1134"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26BECE0A"/>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 w16cid:durableId="1170608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1A6"/>
    <w:rsid w:val="00013A44"/>
    <w:rsid w:val="000C46C4"/>
    <w:rsid w:val="001411A6"/>
    <w:rsid w:val="001C4382"/>
    <w:rsid w:val="0047195E"/>
    <w:rsid w:val="005C179D"/>
    <w:rsid w:val="0070195D"/>
    <w:rsid w:val="00835788"/>
    <w:rsid w:val="00967D33"/>
    <w:rsid w:val="00A15220"/>
    <w:rsid w:val="00AE60A9"/>
    <w:rsid w:val="00B27ECF"/>
    <w:rsid w:val="00B4604B"/>
    <w:rsid w:val="00B66885"/>
    <w:rsid w:val="00E20F2D"/>
    <w:rsid w:val="00E308CB"/>
    <w:rsid w:val="00F14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18362"/>
  <w15:docId w15:val="{175ACBE7-7849-4F33-9DEF-27CAFCE80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lang w:val="de-DE"/>
    </w:rPr>
  </w:style>
  <w:style w:type="paragraph" w:styleId="berschrift1">
    <w:name w:val="heading 1"/>
    <w:basedOn w:val="Standard"/>
    <w:next w:val="Textkrper"/>
    <w:link w:val="berschrift1Zchn"/>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Textkrper"/>
    <w:link w:val="berschrift2Zchn"/>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Textkrper"/>
    <w:link w:val="berschrift3Zchn"/>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Textkrper"/>
    <w:link w:val="berschrift4Zchn"/>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Textkrper"/>
    <w:link w:val="berschrift5Zchn"/>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Textkrper"/>
    <w:link w:val="berschrift6Zchn"/>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Textkrper"/>
    <w:link w:val="berschrift7Zchn"/>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Textkrper"/>
    <w:link w:val="berschrift8Zchn"/>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Textkrper"/>
    <w:link w:val="berschrift9Zchn"/>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qFormat/>
    <w:pPr>
      <w:spacing w:before="180" w:after="180"/>
    </w:pPr>
  </w:style>
  <w:style w:type="paragraph" w:customStyle="1" w:styleId="FirstParagraph">
    <w:name w:val="First Paragraph"/>
    <w:basedOn w:val="Textkrper"/>
    <w:next w:val="Textkrper"/>
    <w:qFormat/>
  </w:style>
  <w:style w:type="paragraph" w:customStyle="1" w:styleId="Compact">
    <w:name w:val="Compact"/>
    <w:basedOn w:val="Textkrper"/>
    <w:qFormat/>
    <w:pPr>
      <w:spacing w:before="36" w:after="36"/>
    </w:pPr>
  </w:style>
  <w:style w:type="paragraph" w:styleId="Titel">
    <w:name w:val="Title"/>
    <w:basedOn w:val="Standard"/>
    <w:next w:val="Textkrper"/>
    <w:link w:val="TitelZchn"/>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10FD9"/>
    <w:rPr>
      <w:rFonts w:asciiTheme="majorHAnsi" w:eastAsiaTheme="majorEastAsia" w:hAnsiTheme="majorHAnsi" w:cstheme="majorBidi"/>
      <w:spacing w:val="-10"/>
      <w:kern w:val="28"/>
      <w:sz w:val="56"/>
      <w:szCs w:val="56"/>
    </w:rPr>
  </w:style>
  <w:style w:type="paragraph" w:styleId="Untertitel">
    <w:name w:val="Subtitle"/>
    <w:basedOn w:val="Titel"/>
    <w:next w:val="Textkrper"/>
    <w:link w:val="UntertitelZchn"/>
    <w:uiPriority w:val="11"/>
    <w:qFormat/>
    <w:rsid w:val="00A10FD9"/>
    <w:pPr>
      <w:numPr>
        <w:ilvl w:val="1"/>
      </w:numPr>
    </w:pPr>
    <w:rPr>
      <w:spacing w:val="15"/>
      <w:sz w:val="28"/>
      <w:szCs w:val="28"/>
    </w:rPr>
  </w:style>
  <w:style w:type="character" w:customStyle="1" w:styleId="UntertitelZchn">
    <w:name w:val="Untertitel Zchn"/>
    <w:basedOn w:val="Absatz-Standardschriftart"/>
    <w:link w:val="Untertitel"/>
    <w:uiPriority w:val="11"/>
    <w:rsid w:val="00A10FD9"/>
    <w:rPr>
      <w:rFonts w:eastAsiaTheme="majorEastAsia" w:cstheme="majorBidi"/>
      <w:color w:val="595959" w:themeColor="text1" w:themeTint="A6"/>
      <w:spacing w:val="15"/>
      <w:sz w:val="28"/>
      <w:szCs w:val="28"/>
    </w:rPr>
  </w:style>
  <w:style w:type="paragraph" w:customStyle="1" w:styleId="Author">
    <w:name w:val="Author"/>
    <w:next w:val="Textkrper"/>
    <w:qFormat/>
    <w:pPr>
      <w:keepNext/>
      <w:keepLines/>
      <w:jc w:val="center"/>
    </w:pPr>
  </w:style>
  <w:style w:type="paragraph" w:styleId="Datum">
    <w:name w:val="Date"/>
    <w:next w:val="Textkrper"/>
    <w:qFormat/>
    <w:pPr>
      <w:keepNext/>
      <w:keepLines/>
      <w:jc w:val="center"/>
    </w:pPr>
  </w:style>
  <w:style w:type="paragraph" w:customStyle="1" w:styleId="AbstractTitle">
    <w:name w:val="Abstract Title"/>
    <w:basedOn w:val="Standard"/>
    <w:next w:val="Abstract"/>
    <w:qFormat/>
    <w:pPr>
      <w:keepNext/>
      <w:keepLines/>
      <w:spacing w:before="300" w:after="0"/>
      <w:jc w:val="center"/>
    </w:pPr>
    <w:rPr>
      <w:b/>
      <w:sz w:val="20"/>
      <w:szCs w:val="20"/>
    </w:rPr>
  </w:style>
  <w:style w:type="paragraph" w:customStyle="1" w:styleId="Abstract">
    <w:name w:val="Abstract"/>
    <w:basedOn w:val="Standard"/>
    <w:next w:val="Textkrper"/>
    <w:qFormat/>
    <w:pPr>
      <w:keepNext/>
      <w:keepLines/>
      <w:spacing w:before="100" w:after="300"/>
    </w:pPr>
    <w:rPr>
      <w:sz w:val="20"/>
      <w:szCs w:val="20"/>
    </w:rPr>
  </w:style>
  <w:style w:type="paragraph" w:styleId="Literaturverzeichnis">
    <w:name w:val="Bibliography"/>
    <w:basedOn w:val="Standard"/>
    <w:qFormat/>
  </w:style>
  <w:style w:type="character" w:customStyle="1" w:styleId="berschrift1Zchn">
    <w:name w:val="Überschrift 1 Zchn"/>
    <w:basedOn w:val="Absatz-Standardschriftart"/>
    <w:link w:val="berschrift1"/>
    <w:uiPriority w:val="9"/>
    <w:rsid w:val="00A10FD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10FD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10FD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10FD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10FD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10FD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10FD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10FD9"/>
    <w:rPr>
      <w:rFonts w:eastAsiaTheme="majorEastAsia" w:cstheme="majorBidi"/>
      <w:color w:val="272727" w:themeColor="text1" w:themeTint="D8"/>
    </w:rPr>
  </w:style>
  <w:style w:type="paragraph" w:styleId="Blocktext">
    <w:name w:val="Block Text"/>
    <w:basedOn w:val="Textkrper"/>
    <w:next w:val="Textkrper"/>
    <w:uiPriority w:val="9"/>
    <w:unhideWhenUsed/>
    <w:qFormat/>
    <w:pPr>
      <w:spacing w:before="100" w:after="100"/>
      <w:ind w:left="480" w:right="480"/>
    </w:pPr>
  </w:style>
  <w:style w:type="paragraph" w:styleId="Funotentext">
    <w:name w:val="footnote text"/>
    <w:basedOn w:val="Standard"/>
    <w:uiPriority w:val="9"/>
    <w:unhideWhenUsed/>
    <w:qFormat/>
  </w:style>
  <w:style w:type="paragraph" w:customStyle="1" w:styleId="FootnoteBlockText">
    <w:name w:val="Footnote Block Text"/>
    <w:basedOn w:val="Funotentext"/>
    <w:next w:val="Funoten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spacing w:after="0"/>
    </w:pPr>
    <w:rPr>
      <w:b/>
    </w:rPr>
  </w:style>
  <w:style w:type="paragraph" w:customStyle="1" w:styleId="Definition">
    <w:name w:val="Definition"/>
    <w:basedOn w:val="Standard"/>
  </w:style>
  <w:style w:type="paragraph" w:styleId="Beschriftung">
    <w:name w:val="caption"/>
    <w:basedOn w:val="Standard"/>
    <w:link w:val="BeschriftungZchn"/>
    <w:pPr>
      <w:spacing w:after="120"/>
    </w:pPr>
    <w:rPr>
      <w:i/>
    </w:rPr>
  </w:style>
  <w:style w:type="paragraph" w:customStyle="1" w:styleId="TableCaption">
    <w:name w:val="Table Caption"/>
    <w:basedOn w:val="Beschriftung"/>
    <w:pPr>
      <w:keepNext/>
    </w:pPr>
  </w:style>
  <w:style w:type="paragraph" w:customStyle="1" w:styleId="ImageCaption">
    <w:name w:val="Image Caption"/>
    <w:basedOn w:val="Beschriftung"/>
  </w:style>
  <w:style w:type="paragraph" w:customStyle="1" w:styleId="Figure">
    <w:name w:val="Figure"/>
    <w:basedOn w:val="Standard"/>
  </w:style>
  <w:style w:type="paragraph" w:customStyle="1" w:styleId="CaptionedFigure">
    <w:name w:val="Captioned Figure"/>
    <w:basedOn w:val="Figure"/>
    <w:pPr>
      <w:keepNext/>
    </w:pPr>
  </w:style>
  <w:style w:type="character" w:customStyle="1" w:styleId="BeschriftungZchn">
    <w:name w:val="Beschriftung Zchn"/>
    <w:basedOn w:val="Absatz-Standardschriftart"/>
    <w:link w:val="Beschriftung"/>
  </w:style>
  <w:style w:type="character" w:customStyle="1" w:styleId="VerbatimChar">
    <w:name w:val="Verbatim Char"/>
    <w:basedOn w:val="BeschriftungZchn"/>
    <w:link w:val="SourceCode"/>
    <w:rPr>
      <w:rFonts w:ascii="Consolas" w:hAnsi="Consolas"/>
      <w:sz w:val="22"/>
    </w:rPr>
  </w:style>
  <w:style w:type="character" w:customStyle="1" w:styleId="SectionNumber">
    <w:name w:val="Section Number"/>
    <w:basedOn w:val="BeschriftungZchn"/>
  </w:style>
  <w:style w:type="character" w:styleId="Funotenzeichen">
    <w:name w:val="footnote reference"/>
    <w:basedOn w:val="BeschriftungZchn"/>
    <w:rPr>
      <w:vertAlign w:val="superscript"/>
    </w:rPr>
  </w:style>
  <w:style w:type="character" w:styleId="Hyperlink">
    <w:name w:val="Hyperlink"/>
    <w:basedOn w:val="BeschriftungZchn"/>
    <w:rPr>
      <w:color w:val="156082" w:themeColor="accent1"/>
    </w:rPr>
  </w:style>
  <w:style w:type="paragraph" w:styleId="Inhaltsverzeichnisberschrift">
    <w:name w:val="TOC Heading"/>
    <w:basedOn w:val="berschrift1"/>
    <w:next w:val="Textkrper"/>
    <w:uiPriority w:val="39"/>
    <w:unhideWhenUsed/>
    <w:qFormat/>
    <w:pPr>
      <w:spacing w:before="240" w:line="259" w:lineRule="auto"/>
      <w:outlineLvl w:val="9"/>
    </w:pPr>
  </w:style>
  <w:style w:type="paragraph" w:customStyle="1" w:styleId="SourceCode">
    <w:name w:val="Source Code"/>
    <w:basedOn w:val="Standard"/>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KeinLeerraum">
    <w:name w:val="No Spacing"/>
    <w:uiPriority w:val="1"/>
    <w:qFormat/>
    <w:rsid w:val="0047195E"/>
    <w:pPr>
      <w:spacing w:after="0"/>
    </w:pPr>
    <w:rPr>
      <w:rFonts w:ascii="Times New Roman" w:hAnsi="Times New Roman"/>
      <w:kern w:val="2"/>
      <w:sz w:val="28"/>
      <w:szCs w:val="22"/>
      <w:lang w:val="de-DE"/>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447</Words>
  <Characters>2851</Characters>
  <Application>Microsoft Office Word</Application>
  <DocSecurity>0</DocSecurity>
  <Lines>58</Lines>
  <Paragraphs>12</Paragraphs>
  <ScaleCrop>false</ScaleCrop>
  <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Timm</dc:creator>
  <cp:keywords/>
  <cp:lastModifiedBy>Margit Kraussold</cp:lastModifiedBy>
  <cp:revision>15</cp:revision>
  <dcterms:created xsi:type="dcterms:W3CDTF">2026-06-08T10:35:00Z</dcterms:created>
  <dcterms:modified xsi:type="dcterms:W3CDTF">2026-06-15T11:35:00Z</dcterms:modified>
</cp:coreProperties>
</file>